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50C" w:rsidRPr="0003750C" w:rsidRDefault="0003750C" w:rsidP="0003750C">
      <w:pPr>
        <w:shd w:val="clear" w:color="auto" w:fill="FFFFFF"/>
        <w:spacing w:after="360" w:line="240" w:lineRule="auto"/>
        <w:outlineLvl w:val="0"/>
        <w:rPr>
          <w:rFonts w:ascii="Helvetica" w:eastAsia="Times New Roman" w:hAnsi="Helvetica" w:cs="Helvetica"/>
          <w:color w:val="005BAA"/>
          <w:kern w:val="36"/>
          <w:sz w:val="48"/>
          <w:szCs w:val="48"/>
          <w:lang w:eastAsia="nl-NL"/>
        </w:rPr>
      </w:pPr>
      <w:r w:rsidRPr="0003750C">
        <w:rPr>
          <w:rFonts w:ascii="Helvetica" w:eastAsia="Times New Roman" w:hAnsi="Helvetica" w:cs="Helvetica"/>
          <w:color w:val="005BAA"/>
          <w:kern w:val="36"/>
          <w:sz w:val="48"/>
          <w:szCs w:val="48"/>
          <w:lang w:eastAsia="nl-NL"/>
        </w:rPr>
        <w:t>De Gastvrije Praktijk</w:t>
      </w:r>
    </w:p>
    <w:p w:rsidR="0003750C" w:rsidRPr="0003750C" w:rsidRDefault="0003750C" w:rsidP="0003750C">
      <w:pPr>
        <w:spacing w:after="0" w:line="240" w:lineRule="auto"/>
        <w:rPr>
          <w:rFonts w:ascii="Times New Roman" w:eastAsia="Times New Roman" w:hAnsi="Times New Roman" w:cs="Times New Roman"/>
          <w:sz w:val="24"/>
          <w:szCs w:val="24"/>
          <w:lang w:eastAsia="nl-NL"/>
        </w:rPr>
      </w:pPr>
      <w:hyperlink r:id="rId5" w:history="1">
        <w:r w:rsidRPr="0003750C">
          <w:rPr>
            <w:rFonts w:ascii="Times New Roman" w:eastAsia="Times New Roman" w:hAnsi="Times New Roman" w:cs="Times New Roman"/>
            <w:color w:val="434343"/>
            <w:sz w:val="24"/>
            <w:szCs w:val="24"/>
            <w:u w:val="single"/>
            <w:lang w:eastAsia="nl-NL"/>
          </w:rPr>
          <w:t>Terug naar overzicht</w:t>
        </w:r>
      </w:hyperlink>
    </w:p>
    <w:p w:rsidR="0003750C" w:rsidRPr="0003750C" w:rsidRDefault="0003750C" w:rsidP="0003750C">
      <w:pPr>
        <w:spacing w:after="0" w:line="240" w:lineRule="auto"/>
        <w:rPr>
          <w:rFonts w:ascii="Times New Roman" w:eastAsia="Times New Roman" w:hAnsi="Times New Roman" w:cs="Times New Roman"/>
          <w:sz w:val="24"/>
          <w:szCs w:val="24"/>
          <w:lang w:eastAsia="nl-NL"/>
        </w:rPr>
      </w:pPr>
      <w:hyperlink r:id="rId6" w:history="1">
        <w:r w:rsidRPr="0003750C">
          <w:rPr>
            <w:rFonts w:ascii="Times New Roman" w:eastAsia="Times New Roman" w:hAnsi="Times New Roman" w:cs="Times New Roman"/>
            <w:color w:val="005BAA"/>
            <w:sz w:val="24"/>
            <w:szCs w:val="24"/>
            <w:u w:val="single"/>
            <w:lang w:eastAsia="nl-NL"/>
          </w:rPr>
          <w:t>Doorsturen naar een collega</w:t>
        </w:r>
      </w:hyperlink>
    </w:p>
    <w:p w:rsidR="0003750C" w:rsidRPr="0003750C" w:rsidRDefault="0003750C" w:rsidP="0003750C">
      <w:pPr>
        <w:shd w:val="clear" w:color="auto" w:fill="FFFFFF"/>
        <w:spacing w:after="0" w:line="480" w:lineRule="auto"/>
        <w:rPr>
          <w:rFonts w:ascii="Arial" w:eastAsia="Times New Roman" w:hAnsi="Arial" w:cs="Arial"/>
          <w:caps/>
          <w:color w:val="434343"/>
          <w:sz w:val="18"/>
          <w:szCs w:val="18"/>
          <w:lang w:eastAsia="nl-NL"/>
        </w:rPr>
      </w:pPr>
      <w:r w:rsidRPr="0003750C">
        <w:rPr>
          <w:rFonts w:ascii="Arial" w:eastAsia="Times New Roman" w:hAnsi="Arial" w:cs="Arial"/>
          <w:caps/>
          <w:color w:val="434343"/>
          <w:sz w:val="18"/>
          <w:szCs w:val="18"/>
          <w:lang w:eastAsia="nl-NL"/>
        </w:rPr>
        <w:t>LOCATIE:</w:t>
      </w:r>
    </w:p>
    <w:p w:rsidR="0003750C" w:rsidRPr="0003750C" w:rsidRDefault="0003750C" w:rsidP="0003750C">
      <w:pPr>
        <w:shd w:val="clear" w:color="auto" w:fill="FFFFFF"/>
        <w:spacing w:after="0" w:line="480" w:lineRule="auto"/>
        <w:ind w:left="72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WDH nascholingslocatie, Soest</w:t>
      </w:r>
    </w:p>
    <w:p w:rsidR="0003750C" w:rsidRPr="0003750C" w:rsidRDefault="0003750C" w:rsidP="0003750C">
      <w:pPr>
        <w:shd w:val="clear" w:color="auto" w:fill="FFFFFF"/>
        <w:spacing w:after="0" w:line="480" w:lineRule="auto"/>
        <w:rPr>
          <w:rFonts w:ascii="Arial" w:eastAsia="Times New Roman" w:hAnsi="Arial" w:cs="Arial"/>
          <w:caps/>
          <w:color w:val="434343"/>
          <w:sz w:val="18"/>
          <w:szCs w:val="18"/>
          <w:lang w:eastAsia="nl-NL"/>
        </w:rPr>
      </w:pPr>
      <w:r w:rsidRPr="0003750C">
        <w:rPr>
          <w:rFonts w:ascii="Arial" w:eastAsia="Times New Roman" w:hAnsi="Arial" w:cs="Arial"/>
          <w:caps/>
          <w:color w:val="434343"/>
          <w:sz w:val="18"/>
          <w:szCs w:val="18"/>
          <w:lang w:eastAsia="nl-NL"/>
        </w:rPr>
        <w:t>ORGANISATIE:</w:t>
      </w:r>
    </w:p>
    <w:p w:rsidR="0003750C" w:rsidRPr="0003750C" w:rsidRDefault="0003750C" w:rsidP="0003750C">
      <w:pPr>
        <w:shd w:val="clear" w:color="auto" w:fill="FFFFFF"/>
        <w:spacing w:after="0" w:line="480" w:lineRule="auto"/>
        <w:ind w:left="72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WDH Midden Nederland</w:t>
      </w:r>
    </w:p>
    <w:p w:rsidR="0003750C" w:rsidRPr="0003750C" w:rsidRDefault="0003750C" w:rsidP="0003750C">
      <w:pPr>
        <w:shd w:val="clear" w:color="auto" w:fill="FFFFFF"/>
        <w:spacing w:after="0" w:line="480" w:lineRule="auto"/>
        <w:rPr>
          <w:rFonts w:ascii="Arial" w:eastAsia="Times New Roman" w:hAnsi="Arial" w:cs="Arial"/>
          <w:caps/>
          <w:color w:val="434343"/>
          <w:sz w:val="18"/>
          <w:szCs w:val="18"/>
          <w:lang w:eastAsia="nl-NL"/>
        </w:rPr>
      </w:pPr>
      <w:r w:rsidRPr="0003750C">
        <w:rPr>
          <w:rFonts w:ascii="Arial" w:eastAsia="Times New Roman" w:hAnsi="Arial" w:cs="Arial"/>
          <w:caps/>
          <w:color w:val="434343"/>
          <w:sz w:val="18"/>
          <w:szCs w:val="18"/>
          <w:lang w:eastAsia="nl-NL"/>
        </w:rPr>
        <w:t>DOELGROEP:</w:t>
      </w:r>
    </w:p>
    <w:p w:rsidR="0003750C" w:rsidRPr="0003750C" w:rsidRDefault="0003750C" w:rsidP="0003750C">
      <w:pPr>
        <w:shd w:val="clear" w:color="auto" w:fill="FFFFFF"/>
        <w:spacing w:after="0" w:line="480" w:lineRule="auto"/>
        <w:ind w:left="72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Huisartsen, Doktersassistenten, Praktijkondersteuners</w:t>
      </w:r>
    </w:p>
    <w:p w:rsidR="0003750C" w:rsidRPr="0003750C" w:rsidRDefault="0003750C" w:rsidP="0003750C">
      <w:pPr>
        <w:shd w:val="clear" w:color="auto" w:fill="FFFFFF"/>
        <w:spacing w:after="0" w:line="480" w:lineRule="auto"/>
        <w:rPr>
          <w:rFonts w:ascii="Arial" w:eastAsia="Times New Roman" w:hAnsi="Arial" w:cs="Arial"/>
          <w:caps/>
          <w:color w:val="434343"/>
          <w:sz w:val="18"/>
          <w:szCs w:val="18"/>
          <w:lang w:eastAsia="nl-NL"/>
        </w:rPr>
      </w:pPr>
      <w:r w:rsidRPr="0003750C">
        <w:rPr>
          <w:rFonts w:ascii="Arial" w:eastAsia="Times New Roman" w:hAnsi="Arial" w:cs="Arial"/>
          <w:caps/>
          <w:color w:val="434343"/>
          <w:sz w:val="18"/>
          <w:szCs w:val="18"/>
          <w:lang w:eastAsia="nl-NL"/>
        </w:rPr>
        <w:t>ACCREDITATIE:</w:t>
      </w:r>
    </w:p>
    <w:p w:rsidR="0003750C" w:rsidRPr="0003750C" w:rsidRDefault="0003750C" w:rsidP="0003750C">
      <w:pPr>
        <w:shd w:val="clear" w:color="auto" w:fill="FFFFFF"/>
        <w:spacing w:after="0" w:line="480" w:lineRule="auto"/>
        <w:ind w:left="72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3 uur</w:t>
      </w:r>
    </w:p>
    <w:p w:rsidR="0003750C" w:rsidRPr="0003750C" w:rsidRDefault="0003750C" w:rsidP="0003750C">
      <w:pPr>
        <w:shd w:val="clear" w:color="auto" w:fill="FFFFFF"/>
        <w:spacing w:after="0" w:line="480" w:lineRule="auto"/>
        <w:rPr>
          <w:rFonts w:ascii="Arial" w:eastAsia="Times New Roman" w:hAnsi="Arial" w:cs="Arial"/>
          <w:caps/>
          <w:color w:val="434343"/>
          <w:sz w:val="18"/>
          <w:szCs w:val="18"/>
          <w:lang w:eastAsia="nl-NL"/>
        </w:rPr>
      </w:pPr>
      <w:r w:rsidRPr="0003750C">
        <w:rPr>
          <w:rFonts w:ascii="Arial" w:eastAsia="Times New Roman" w:hAnsi="Arial" w:cs="Arial"/>
          <w:caps/>
          <w:color w:val="434343"/>
          <w:sz w:val="18"/>
          <w:szCs w:val="18"/>
          <w:lang w:eastAsia="nl-NL"/>
        </w:rPr>
        <w:t>DATUM</w:t>
      </w:r>
    </w:p>
    <w:p w:rsidR="0003750C" w:rsidRPr="0003750C" w:rsidRDefault="0003750C" w:rsidP="0003750C">
      <w:pPr>
        <w:shd w:val="clear" w:color="auto" w:fill="FFFFFF"/>
        <w:spacing w:after="0" w:line="480" w:lineRule="auto"/>
        <w:ind w:left="72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woensdag 21 maart 2018</w:t>
      </w:r>
    </w:p>
    <w:p w:rsidR="0003750C" w:rsidRPr="0003750C" w:rsidRDefault="0003750C" w:rsidP="0003750C">
      <w:pPr>
        <w:spacing w:after="0" w:line="240" w:lineRule="auto"/>
        <w:rPr>
          <w:rFonts w:ascii="Times New Roman" w:eastAsia="Times New Roman" w:hAnsi="Times New Roman" w:cs="Times New Roman"/>
          <w:sz w:val="24"/>
          <w:szCs w:val="24"/>
          <w:lang w:eastAsia="nl-NL"/>
        </w:rPr>
      </w:pPr>
      <w:r w:rsidRPr="0003750C">
        <w:rPr>
          <w:rFonts w:ascii="Helvetica" w:eastAsia="Times New Roman" w:hAnsi="Helvetica" w:cs="Helvetica"/>
          <w:i/>
          <w:iCs/>
          <w:color w:val="434343"/>
          <w:sz w:val="21"/>
          <w:szCs w:val="21"/>
          <w:shd w:val="clear" w:color="auto" w:fill="FFFFFF"/>
          <w:lang w:eastAsia="nl-NL"/>
        </w:rPr>
        <w:t>Tijd 17.30 - 21.00 uur incl. ontvangst met warme maaltijd.</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p>
    <w:tbl>
      <w:tblPr>
        <w:tblW w:w="9105" w:type="dxa"/>
        <w:shd w:val="clear" w:color="auto" w:fill="FFFFFF"/>
        <w:tblCellMar>
          <w:top w:w="15" w:type="dxa"/>
          <w:left w:w="15" w:type="dxa"/>
          <w:bottom w:w="15" w:type="dxa"/>
          <w:right w:w="15" w:type="dxa"/>
        </w:tblCellMar>
        <w:tblLook w:val="04A0" w:firstRow="1" w:lastRow="0" w:firstColumn="1" w:lastColumn="0" w:noHBand="0" w:noVBand="1"/>
      </w:tblPr>
      <w:tblGrid>
        <w:gridCol w:w="9105"/>
      </w:tblGrid>
      <w:tr w:rsidR="0003750C" w:rsidRPr="0003750C" w:rsidTr="0003750C">
        <w:tc>
          <w:tcPr>
            <w:tcW w:w="0" w:type="auto"/>
            <w:shd w:val="clear" w:color="auto" w:fill="FFFFFF"/>
            <w:tcMar>
              <w:top w:w="84" w:type="dxa"/>
              <w:left w:w="75" w:type="dxa"/>
              <w:bottom w:w="180" w:type="dxa"/>
              <w:right w:w="150" w:type="dxa"/>
            </w:tcMar>
            <w:vAlign w:val="center"/>
            <w:hideMark/>
          </w:tcPr>
          <w:p w:rsidR="0003750C" w:rsidRPr="0003750C" w:rsidRDefault="0003750C" w:rsidP="0003750C">
            <w:pPr>
              <w:spacing w:after="105" w:line="240" w:lineRule="auto"/>
              <w:outlineLvl w:val="2"/>
              <w:rPr>
                <w:rFonts w:ascii="inherit" w:eastAsia="Times New Roman" w:hAnsi="inherit" w:cs="Helvetica"/>
                <w:color w:val="005BAA"/>
                <w:sz w:val="24"/>
                <w:szCs w:val="24"/>
                <w:lang w:eastAsia="nl-NL"/>
              </w:rPr>
            </w:pPr>
            <w:r w:rsidRPr="0003750C">
              <w:rPr>
                <w:rFonts w:ascii="inherit" w:eastAsia="Times New Roman" w:hAnsi="inherit" w:cs="Helvetica"/>
                <w:color w:val="005BAA"/>
                <w:sz w:val="24"/>
                <w:szCs w:val="24"/>
                <w:lang w:eastAsia="nl-NL"/>
              </w:rPr>
              <w:t>De Gastvrije Praktijk</w:t>
            </w:r>
          </w:p>
          <w:p w:rsidR="0003750C" w:rsidRPr="0003750C" w:rsidRDefault="0003750C" w:rsidP="0003750C">
            <w:pPr>
              <w:spacing w:after="0" w:line="240" w:lineRule="auto"/>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Door uw patiënt als klant te verwelkomen en te bejegenen, verandert u de sfeer in uw praktijk en kunt u met meer plezier werken. Stem uw werkwijze beter af op de behoefte van de patiënten, weet u wat de patiënten van uw dienstverlening verwachten? De patiënten kunnen heel goed oordelen over de toegankelijkheid van uw praktijk en de bejegening.</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MS Gothic" w:eastAsia="MS Gothic" w:hAnsi="MS Gothic" w:cs="MS Gothic"/>
                <w:b/>
                <w:bCs/>
                <w:color w:val="434343"/>
                <w:sz w:val="21"/>
                <w:szCs w:val="21"/>
                <w:lang w:eastAsia="nl-NL"/>
              </w:rPr>
              <w:t>  </w:t>
            </w:r>
            <w:r w:rsidRPr="0003750C">
              <w:rPr>
                <w:rFonts w:ascii="Helvetica" w:eastAsia="Times New Roman" w:hAnsi="Helvetica" w:cs="Helvetica"/>
                <w:b/>
                <w:bCs/>
                <w:color w:val="434343"/>
                <w:sz w:val="21"/>
                <w:szCs w:val="21"/>
                <w:lang w:eastAsia="nl-NL"/>
              </w:rPr>
              <w:t>In deze workshop leert u zich in te leven in de positie van uw patiënten.</w:t>
            </w:r>
            <w:r w:rsidRPr="0003750C">
              <w:rPr>
                <w:rFonts w:ascii="MS Gothic" w:eastAsia="MS Gothic" w:hAnsi="MS Gothic" w:cs="MS Gothic"/>
                <w:b/>
                <w:bCs/>
                <w:color w:val="434343"/>
                <w:sz w:val="21"/>
                <w:szCs w:val="21"/>
                <w:lang w:eastAsia="nl-NL"/>
              </w:rPr>
              <w:t> </w:t>
            </w:r>
            <w:r w:rsidRPr="0003750C">
              <w:rPr>
                <w:rFonts w:ascii="Helvetica" w:eastAsia="Times New Roman" w:hAnsi="Helvetica" w:cs="Helvetica"/>
                <w:color w:val="434343"/>
                <w:sz w:val="21"/>
                <w:szCs w:val="21"/>
                <w:lang w:eastAsia="nl-NL"/>
              </w:rPr>
              <w:t> </w:t>
            </w:r>
            <w:r w:rsidRPr="0003750C">
              <w:rPr>
                <w:rFonts w:ascii="Helvetica" w:eastAsia="Times New Roman" w:hAnsi="Helvetica" w:cs="Helvetica"/>
                <w:color w:val="434343"/>
                <w:sz w:val="21"/>
                <w:szCs w:val="21"/>
                <w:lang w:eastAsia="nl-NL"/>
              </w:rPr>
              <w:br/>
              <w:t>Helma Westerhof van PQ consult heeft veel ervaring met de scholing van huisartsen en hun assistenten als het gaat om een "andere manier van werken in de praktijk", die je bovendien veel voldoening kan schenken.</w:t>
            </w:r>
          </w:p>
        </w:tc>
      </w:tr>
    </w:tbl>
    <w:p w:rsidR="0003750C" w:rsidRPr="0003750C" w:rsidRDefault="0003750C" w:rsidP="0003750C">
      <w:pPr>
        <w:spacing w:after="0" w:line="240" w:lineRule="auto"/>
        <w:rPr>
          <w:rFonts w:ascii="Times New Roman" w:eastAsia="Times New Roman" w:hAnsi="Times New Roman" w:cs="Times New Roman"/>
          <w:sz w:val="24"/>
          <w:szCs w:val="24"/>
          <w:lang w:eastAsia="nl-NL"/>
        </w:rPr>
      </w:pP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Eén van de onderwerpen die de gastvrijheid in uw praktijk bepalen, is de inrichting.</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Tijdens de cursus hebben we de gelegenheid om naar foto's uit uw eigen praktijk te kijken. Zou u een aantal foto's van uw praktijk willen mailen naar: </w:t>
      </w:r>
      <w:hyperlink r:id="rId7" w:history="1">
        <w:r w:rsidRPr="0003750C">
          <w:rPr>
            <w:rFonts w:ascii="Helvetica" w:eastAsia="Times New Roman" w:hAnsi="Helvetica" w:cs="Helvetica"/>
            <w:color w:val="005BAA"/>
            <w:sz w:val="21"/>
            <w:szCs w:val="21"/>
            <w:u w:val="single"/>
            <w:shd w:val="clear" w:color="auto" w:fill="FFFFFF"/>
            <w:lang w:eastAsia="nl-NL"/>
          </w:rPr>
          <w:t>info@pqconsult.nl</w:t>
        </w:r>
      </w:hyperlink>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Het kan een foto zijn van de entree, de balie/receptie, eventuele bewegwijzering, wachtkamer en een of meer spreekkamers. Liefst max. 5 per praktijk.</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Denk aan foto's van situaties in uw praktijk die u misschien anders wilt of juist geslaagd vindt.</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Dit vonden de deelnemers in 2017 van deze nascholing:</w:t>
      </w:r>
      <w:r w:rsidRPr="0003750C">
        <w:rPr>
          <w:rFonts w:ascii="Helvetica" w:eastAsia="Times New Roman" w:hAnsi="Helvetica" w:cs="Helvetica"/>
          <w:color w:val="434343"/>
          <w:sz w:val="21"/>
          <w:szCs w:val="21"/>
          <w:lang w:eastAsia="nl-NL"/>
        </w:rPr>
        <w:br/>
      </w:r>
    </w:p>
    <w:p w:rsidR="0003750C" w:rsidRPr="0003750C" w:rsidRDefault="0003750C" w:rsidP="0003750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Veel praktisch tips die goed toepasbaar zijn</w:t>
      </w:r>
    </w:p>
    <w:p w:rsidR="0003750C" w:rsidRPr="0003750C" w:rsidRDefault="0003750C" w:rsidP="0003750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Interactieve nascholing</w:t>
      </w:r>
    </w:p>
    <w:p w:rsidR="0003750C" w:rsidRPr="0003750C" w:rsidRDefault="0003750C" w:rsidP="0003750C">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434343"/>
          <w:sz w:val="21"/>
          <w:szCs w:val="21"/>
          <w:lang w:eastAsia="nl-NL"/>
        </w:rPr>
      </w:pPr>
      <w:r w:rsidRPr="0003750C">
        <w:rPr>
          <w:rFonts w:ascii="Helvetica" w:eastAsia="Times New Roman" w:hAnsi="Helvetica" w:cs="Helvetica"/>
          <w:color w:val="434343"/>
          <w:sz w:val="21"/>
          <w:szCs w:val="21"/>
          <w:lang w:eastAsia="nl-NL"/>
        </w:rPr>
        <w:t>Zeer informatief</w:t>
      </w:r>
    </w:p>
    <w:p w:rsidR="00B7219B" w:rsidRDefault="0003750C" w:rsidP="0003750C">
      <w:r w:rsidRPr="0003750C">
        <w:rPr>
          <w:rFonts w:ascii="Helvetica" w:eastAsia="Times New Roman" w:hAnsi="Helvetica" w:cs="Helvetica"/>
          <w:b/>
          <w:bCs/>
          <w:color w:val="434343"/>
          <w:sz w:val="21"/>
          <w:szCs w:val="21"/>
          <w:shd w:val="clear" w:color="auto" w:fill="FFFFFF"/>
          <w:lang w:eastAsia="nl-NL"/>
        </w:rPr>
        <w:lastRenderedPageBreak/>
        <w:t>COMPETENTIES</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Communicatie</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Organisatie en financiering</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DATUM</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Woensdag 21 maart 2018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TIJD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Van 17.30 tot 18 00 uur   Ontvangst met warme maaltijd</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Van 18.00 tot 21.00 uur   Programma</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LOCATIE</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 xml:space="preserve">WDH nascholingslocatie, </w:t>
      </w:r>
      <w:proofErr w:type="spellStart"/>
      <w:r w:rsidRPr="0003750C">
        <w:rPr>
          <w:rFonts w:ascii="Helvetica" w:eastAsia="Times New Roman" w:hAnsi="Helvetica" w:cs="Helvetica"/>
          <w:color w:val="434343"/>
          <w:sz w:val="21"/>
          <w:szCs w:val="21"/>
          <w:shd w:val="clear" w:color="auto" w:fill="FFFFFF"/>
          <w:lang w:eastAsia="nl-NL"/>
        </w:rPr>
        <w:t>Dalplein</w:t>
      </w:r>
      <w:proofErr w:type="spellEnd"/>
      <w:r w:rsidRPr="0003750C">
        <w:rPr>
          <w:rFonts w:ascii="Helvetica" w:eastAsia="Times New Roman" w:hAnsi="Helvetica" w:cs="Helvetica"/>
          <w:color w:val="434343"/>
          <w:sz w:val="21"/>
          <w:szCs w:val="21"/>
          <w:shd w:val="clear" w:color="auto" w:fill="FFFFFF"/>
          <w:lang w:eastAsia="nl-NL"/>
        </w:rPr>
        <w:t xml:space="preserve"> 61, 3762 BN in Soest. </w:t>
      </w:r>
      <w:hyperlink r:id="rId8" w:tgtFrame="_blank" w:history="1">
        <w:r w:rsidRPr="0003750C">
          <w:rPr>
            <w:rFonts w:ascii="Helvetica" w:eastAsia="Times New Roman" w:hAnsi="Helvetica" w:cs="Helvetica"/>
            <w:color w:val="005BAA"/>
            <w:sz w:val="21"/>
            <w:szCs w:val="21"/>
            <w:u w:val="single"/>
            <w:shd w:val="clear" w:color="auto" w:fill="FFFFFF"/>
            <w:lang w:eastAsia="nl-NL"/>
          </w:rPr>
          <w:t>Routebeschrijving</w:t>
        </w:r>
      </w:hyperlink>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KOSTEN</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WDH-lid € 175,-.</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Geen WDH-lid € 218,75,-.</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ACCREDITATIE</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Deze cursus is voor huisartsen voor 3 uur geaccrediteerd onder nummer 02.01.55-17 van de instellingsaccreditering Federatie WDH Midden Nederland afgegeven door het Accreditatie Bureau Cluster 1 (ABC1) van de KNMG. Deze nascholing is voor doktersassistenten voor 3 uur geaccrediteerd door KABIZ-NVDA en voor praktijkondersteuners voor 3 uur door NVvPO en V&amp;VN.</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CONSULENT</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Helma Westerhof, PQ consult.</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INSCHRIJVEN</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 xml:space="preserve">U kunt inschrijven middels de blauwe button boven en onderaan de pagina. Inschrijving geschiedt op volgorde van aanmelding. U ontvangt per mail een bevestiging van inschrijving en een factuur. U kunt ook direct per </w:t>
      </w:r>
      <w:proofErr w:type="spellStart"/>
      <w:r w:rsidRPr="0003750C">
        <w:rPr>
          <w:rFonts w:ascii="Helvetica" w:eastAsia="Times New Roman" w:hAnsi="Helvetica" w:cs="Helvetica"/>
          <w:color w:val="434343"/>
          <w:sz w:val="21"/>
          <w:szCs w:val="21"/>
          <w:shd w:val="clear" w:color="auto" w:fill="FFFFFF"/>
          <w:lang w:eastAsia="nl-NL"/>
        </w:rPr>
        <w:t>iDEAL</w:t>
      </w:r>
      <w:proofErr w:type="spellEnd"/>
      <w:r w:rsidRPr="0003750C">
        <w:rPr>
          <w:rFonts w:ascii="Helvetica" w:eastAsia="Times New Roman" w:hAnsi="Helvetica" w:cs="Helvetica"/>
          <w:color w:val="434343"/>
          <w:sz w:val="21"/>
          <w:szCs w:val="21"/>
          <w:shd w:val="clear" w:color="auto" w:fill="FFFFFF"/>
          <w:lang w:eastAsia="nl-NL"/>
        </w:rPr>
        <w:t xml:space="preserve"> betalen.</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ANNULERINGREGELING</w:t>
      </w:r>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Annuleren is uitsluitend schriftelijk mogelijk tot een week voor de aanvangsdatum. Wij berekenen u dan € 25,- administratiekosten. Bij latere annulering brengen wij de volledige kosten in rekening. Natuurlijk kunt u zich, mits tijdig aan ons doorgegeven, laten vervangen door een collega.</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b/>
          <w:bCs/>
          <w:color w:val="434343"/>
          <w:sz w:val="21"/>
          <w:szCs w:val="21"/>
          <w:shd w:val="clear" w:color="auto" w:fill="FFFFFF"/>
          <w:lang w:eastAsia="nl-NL"/>
        </w:rPr>
        <w:t>INLICHTINGEN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shd w:val="clear" w:color="auto" w:fill="FFFFFF"/>
          <w:lang w:eastAsia="nl-NL"/>
        </w:rPr>
        <w:t>Voor inlichtingen kunt u zich wenden tot het WDH-</w:t>
      </w:r>
      <w:proofErr w:type="spellStart"/>
      <w:r w:rsidRPr="0003750C">
        <w:rPr>
          <w:rFonts w:ascii="Helvetica" w:eastAsia="Times New Roman" w:hAnsi="Helvetica" w:cs="Helvetica"/>
          <w:color w:val="434343"/>
          <w:sz w:val="21"/>
          <w:szCs w:val="21"/>
          <w:shd w:val="clear" w:color="auto" w:fill="FFFFFF"/>
          <w:lang w:eastAsia="nl-NL"/>
        </w:rPr>
        <w:t>buro</w:t>
      </w:r>
      <w:proofErr w:type="spellEnd"/>
      <w:r w:rsidRPr="0003750C">
        <w:rPr>
          <w:rFonts w:ascii="Helvetica" w:eastAsia="Times New Roman" w:hAnsi="Helvetica" w:cs="Helvetica"/>
          <w:color w:val="434343"/>
          <w:sz w:val="21"/>
          <w:szCs w:val="21"/>
          <w:shd w:val="clear" w:color="auto" w:fill="FFFFFF"/>
          <w:lang w:eastAsia="nl-NL"/>
        </w:rPr>
        <w:t xml:space="preserve"> (Mariëlle Brons), telefoon 035-5880007, e-mail </w:t>
      </w:r>
      <w:hyperlink r:id="rId9" w:history="1">
        <w:r w:rsidRPr="0003750C">
          <w:rPr>
            <w:rFonts w:ascii="Helvetica" w:eastAsia="Times New Roman" w:hAnsi="Helvetica" w:cs="Helvetica"/>
            <w:color w:val="005BAA"/>
            <w:sz w:val="21"/>
            <w:szCs w:val="21"/>
            <w:u w:val="single"/>
            <w:shd w:val="clear" w:color="auto" w:fill="FFFFFF"/>
            <w:lang w:eastAsia="nl-NL"/>
          </w:rPr>
          <w:t>m.brons@wdhmn.nl</w:t>
        </w:r>
      </w:hyperlink>
      <w:r w:rsidRPr="0003750C">
        <w:rPr>
          <w:rFonts w:ascii="Helvetica" w:eastAsia="Times New Roman" w:hAnsi="Helvetica" w:cs="Helvetica"/>
          <w:color w:val="434343"/>
          <w:sz w:val="21"/>
          <w:szCs w:val="21"/>
          <w:shd w:val="clear" w:color="auto" w:fill="FFFFFF"/>
          <w:lang w:eastAsia="nl-NL"/>
        </w:rPr>
        <w:t> </w:t>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color w:val="434343"/>
          <w:sz w:val="21"/>
          <w:szCs w:val="21"/>
          <w:lang w:eastAsia="nl-NL"/>
        </w:rPr>
        <w:br/>
      </w:r>
      <w:r w:rsidRPr="0003750C">
        <w:rPr>
          <w:rFonts w:ascii="Helvetica" w:eastAsia="Times New Roman" w:hAnsi="Helvetica" w:cs="Helvetica"/>
          <w:i/>
          <w:iCs/>
          <w:color w:val="434343"/>
          <w:sz w:val="21"/>
          <w:szCs w:val="21"/>
          <w:shd w:val="clear" w:color="auto" w:fill="FFFFFF"/>
          <w:lang w:eastAsia="nl-NL"/>
        </w:rPr>
        <w:t>Wijzigingen voorbehouden. </w:t>
      </w:r>
      <w:bookmarkStart w:id="0" w:name="_GoBack"/>
      <w:bookmarkEnd w:id="0"/>
    </w:p>
    <w:sectPr w:rsidR="00B72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C38D8"/>
    <w:multiLevelType w:val="multilevel"/>
    <w:tmpl w:val="E97C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0C"/>
    <w:rsid w:val="0003750C"/>
    <w:rsid w:val="00B72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0E76-40ED-4270-B812-009AC237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5638">
      <w:bodyDiv w:val="1"/>
      <w:marLeft w:val="0"/>
      <w:marRight w:val="0"/>
      <w:marTop w:val="0"/>
      <w:marBottom w:val="0"/>
      <w:divBdr>
        <w:top w:val="none" w:sz="0" w:space="0" w:color="auto"/>
        <w:left w:val="none" w:sz="0" w:space="0" w:color="auto"/>
        <w:bottom w:val="none" w:sz="0" w:space="0" w:color="auto"/>
        <w:right w:val="none" w:sz="0" w:space="0" w:color="auto"/>
      </w:divBdr>
      <w:divsChild>
        <w:div w:id="1852136188">
          <w:marLeft w:val="0"/>
          <w:marRight w:val="0"/>
          <w:marTop w:val="0"/>
          <w:marBottom w:val="0"/>
          <w:divBdr>
            <w:top w:val="none" w:sz="0" w:space="0" w:color="auto"/>
            <w:left w:val="none" w:sz="0" w:space="0" w:color="auto"/>
            <w:bottom w:val="none" w:sz="0" w:space="0" w:color="auto"/>
            <w:right w:val="single" w:sz="6" w:space="0" w:color="D4D4D4"/>
          </w:divBdr>
        </w:div>
        <w:div w:id="728191503">
          <w:marLeft w:val="0"/>
          <w:marRight w:val="0"/>
          <w:marTop w:val="0"/>
          <w:marBottom w:val="0"/>
          <w:divBdr>
            <w:top w:val="none" w:sz="0" w:space="0" w:color="auto"/>
            <w:left w:val="single" w:sz="6" w:space="0" w:color="D4D4D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his.nl/uploads/route%20wdh-buro%20soest.pdf" TargetMode="External"/><Relationship Id="rId3" Type="http://schemas.openxmlformats.org/officeDocument/2006/relationships/settings" Target="settings.xml"/><Relationship Id="rId7" Type="http://schemas.openxmlformats.org/officeDocument/2006/relationships/hyperlink" Target="mailto:info@pqconsul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dhmn.nl/doorsturen-naar-een-collega.html?mx_tell_a_friend_referer=https%3A%2F%2Fwww.wdhmn.nl%2F52-1590-de-gastvrije-praktijk.html&amp;mx_tell_a_friend_hash=8ac75b960c043bdf84a5820cb667f3d1b1a10db7" TargetMode="External"/><Relationship Id="rId11" Type="http://schemas.openxmlformats.org/officeDocument/2006/relationships/theme" Target="theme/theme1.xml"/><Relationship Id="rId5" Type="http://schemas.openxmlformats.org/officeDocument/2006/relationships/hyperlink" Target="https://www.wdhmn.nl/nascholinge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brons@wdhm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Stouthart - WDH MN</dc:creator>
  <cp:keywords/>
  <dc:description/>
  <cp:lastModifiedBy>Marjan Stouthart - WDH MN</cp:lastModifiedBy>
  <cp:revision>1</cp:revision>
  <dcterms:created xsi:type="dcterms:W3CDTF">2018-03-22T14:28:00Z</dcterms:created>
  <dcterms:modified xsi:type="dcterms:W3CDTF">2018-03-22T14:28:00Z</dcterms:modified>
</cp:coreProperties>
</file>